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6E4A" w14:textId="6087060A" w:rsidR="005A2F2D" w:rsidRDefault="005A2F2D" w:rsidP="00ED2551">
      <w:pPr>
        <w:tabs>
          <w:tab w:val="left" w:pos="5955"/>
        </w:tabs>
        <w:jc w:val="both"/>
        <w:rPr>
          <w:rFonts w:cstheme="minorHAnsi"/>
        </w:rPr>
      </w:pPr>
    </w:p>
    <w:p w14:paraId="36FFA2E5" w14:textId="1E1FF64F" w:rsidR="005A2F2D" w:rsidRPr="00BA42CD" w:rsidRDefault="0077701D" w:rsidP="00ED2551">
      <w:pPr>
        <w:tabs>
          <w:tab w:val="left" w:pos="5955"/>
        </w:tabs>
        <w:jc w:val="both"/>
        <w:rPr>
          <w:rFonts w:cstheme="minorHAnsi"/>
          <w:b/>
          <w:bCs/>
          <w:u w:val="single"/>
        </w:rPr>
      </w:pPr>
      <w:r w:rsidRPr="00BA42CD">
        <w:rPr>
          <w:rFonts w:cstheme="minorHAnsi"/>
          <w:b/>
          <w:bCs/>
          <w:u w:val="single"/>
        </w:rPr>
        <w:t xml:space="preserve">Plan for the 2020-2021 Cohort.  </w:t>
      </w:r>
      <w:r w:rsidR="00BA42CD" w:rsidRPr="00BA42CD">
        <w:rPr>
          <w:rFonts w:cstheme="minorHAnsi"/>
          <w:b/>
          <w:bCs/>
          <w:u w:val="single"/>
        </w:rPr>
        <w:t xml:space="preserve">                                     </w:t>
      </w:r>
      <w:r w:rsidRPr="00BA42CD">
        <w:rPr>
          <w:rFonts w:cstheme="minorHAnsi"/>
          <w:b/>
          <w:bCs/>
          <w:u w:val="single"/>
        </w:rPr>
        <w:t xml:space="preserve">Version </w:t>
      </w:r>
      <w:r w:rsidR="00034418">
        <w:rPr>
          <w:rFonts w:cstheme="minorHAnsi"/>
          <w:b/>
          <w:bCs/>
          <w:u w:val="single"/>
        </w:rPr>
        <w:t>3</w:t>
      </w:r>
      <w:r w:rsidRPr="00BA42CD">
        <w:rPr>
          <w:rFonts w:cstheme="minorHAnsi"/>
          <w:b/>
          <w:bCs/>
          <w:u w:val="single"/>
        </w:rPr>
        <w:t>.</w:t>
      </w:r>
      <w:r w:rsidR="00804F9C">
        <w:rPr>
          <w:rFonts w:cstheme="minorHAnsi"/>
          <w:b/>
          <w:bCs/>
          <w:u w:val="single"/>
        </w:rPr>
        <w:t>0</w:t>
      </w:r>
      <w:r w:rsidR="00BA42CD" w:rsidRPr="00BA42CD">
        <w:rPr>
          <w:rFonts w:cstheme="minorHAnsi"/>
          <w:b/>
          <w:bCs/>
          <w:u w:val="single"/>
        </w:rPr>
        <w:t xml:space="preserve">                    </w:t>
      </w:r>
      <w:r w:rsidR="00BA42CD">
        <w:rPr>
          <w:rFonts w:cstheme="minorHAnsi"/>
          <w:b/>
          <w:bCs/>
          <w:u w:val="single"/>
        </w:rPr>
        <w:t xml:space="preserve">                   </w:t>
      </w:r>
      <w:r w:rsidR="00BA42CD" w:rsidRPr="00BA42CD">
        <w:rPr>
          <w:rFonts w:cstheme="minorHAnsi"/>
          <w:b/>
          <w:bCs/>
          <w:u w:val="single"/>
        </w:rPr>
        <w:t xml:space="preserve">                                       </w:t>
      </w:r>
      <w:r w:rsidR="00405B99">
        <w:rPr>
          <w:rFonts w:cstheme="minorHAnsi"/>
          <w:b/>
          <w:bCs/>
          <w:u w:val="single"/>
        </w:rPr>
        <w:t>2</w:t>
      </w:r>
      <w:r w:rsidR="00223C5E">
        <w:rPr>
          <w:rFonts w:cstheme="minorHAnsi"/>
          <w:b/>
          <w:bCs/>
          <w:u w:val="single"/>
        </w:rPr>
        <w:t>8</w:t>
      </w:r>
      <w:r w:rsidR="00405B99">
        <w:rPr>
          <w:rFonts w:cstheme="minorHAnsi"/>
          <w:b/>
          <w:bCs/>
          <w:u w:val="single"/>
        </w:rPr>
        <w:t xml:space="preserve"> Mar</w:t>
      </w:r>
      <w:r w:rsidR="00BA42CD" w:rsidRPr="00BA42CD">
        <w:rPr>
          <w:rFonts w:cstheme="minorHAnsi"/>
          <w:b/>
          <w:bCs/>
          <w:u w:val="single"/>
        </w:rPr>
        <w:t xml:space="preserve"> 21</w:t>
      </w:r>
    </w:p>
    <w:p w14:paraId="0233DD97" w14:textId="77777777" w:rsidR="00034418" w:rsidRPr="00034418" w:rsidRDefault="00034418" w:rsidP="0077701D">
      <w:pPr>
        <w:pStyle w:val="ListParagraph"/>
        <w:numPr>
          <w:ilvl w:val="3"/>
          <w:numId w:val="1"/>
        </w:numPr>
        <w:tabs>
          <w:tab w:val="left" w:pos="5955"/>
        </w:tabs>
        <w:ind w:left="720"/>
        <w:jc w:val="both"/>
        <w:rPr>
          <w:rFonts w:cstheme="minorHAnsi"/>
          <w:u w:val="single"/>
        </w:rPr>
      </w:pPr>
      <w:r w:rsidRPr="00034418">
        <w:rPr>
          <w:rFonts w:cstheme="minorHAnsi"/>
          <w:u w:val="single"/>
        </w:rPr>
        <w:t>Equity Talk</w:t>
      </w:r>
    </w:p>
    <w:p w14:paraId="63560F40" w14:textId="31E03A93" w:rsidR="0077701D" w:rsidRDefault="0077701D" w:rsidP="00034418">
      <w:pPr>
        <w:pStyle w:val="ListParagraph"/>
        <w:numPr>
          <w:ilvl w:val="4"/>
          <w:numId w:val="1"/>
        </w:numPr>
        <w:tabs>
          <w:tab w:val="left" w:pos="5955"/>
        </w:tabs>
        <w:ind w:left="1080"/>
        <w:jc w:val="both"/>
        <w:rPr>
          <w:rFonts w:cstheme="minorHAnsi"/>
        </w:rPr>
      </w:pPr>
      <w:r>
        <w:rPr>
          <w:rFonts w:cstheme="minorHAnsi"/>
        </w:rPr>
        <w:t>Virtual Opening Retreat                  May 2021</w:t>
      </w:r>
    </w:p>
    <w:p w14:paraId="5E9D5831" w14:textId="3289F6E1" w:rsidR="002C6331" w:rsidRDefault="002C6331" w:rsidP="009D590F">
      <w:pPr>
        <w:pStyle w:val="ListParagraph"/>
        <w:numPr>
          <w:ilvl w:val="5"/>
          <w:numId w:val="1"/>
        </w:numPr>
        <w:tabs>
          <w:tab w:val="left" w:pos="5955"/>
        </w:tabs>
        <w:ind w:left="1627" w:hanging="187"/>
        <w:jc w:val="both"/>
        <w:rPr>
          <w:rFonts w:cstheme="minorHAnsi"/>
        </w:rPr>
      </w:pPr>
      <w:r>
        <w:rPr>
          <w:rFonts w:cstheme="minorHAnsi"/>
        </w:rPr>
        <w:t xml:space="preserve">Introduce the thread on intercultural competence:  why and how. </w:t>
      </w:r>
    </w:p>
    <w:p w14:paraId="5FE1E6D7" w14:textId="04E19C08" w:rsidR="002C6331" w:rsidRDefault="002C6331" w:rsidP="00034418">
      <w:pPr>
        <w:pStyle w:val="ListParagraph"/>
        <w:numPr>
          <w:ilvl w:val="4"/>
          <w:numId w:val="1"/>
        </w:numPr>
        <w:tabs>
          <w:tab w:val="left" w:pos="5955"/>
        </w:tabs>
        <w:ind w:left="1080"/>
        <w:jc w:val="both"/>
        <w:rPr>
          <w:rFonts w:cstheme="minorHAnsi"/>
        </w:rPr>
      </w:pPr>
      <w:r>
        <w:rPr>
          <w:rFonts w:cstheme="minorHAnsi"/>
        </w:rPr>
        <w:t>June to November 2021</w:t>
      </w:r>
    </w:p>
    <w:p w14:paraId="5E2B924E" w14:textId="7D7F17A3" w:rsidR="002C6331" w:rsidRDefault="002C6331" w:rsidP="00034418">
      <w:pPr>
        <w:pStyle w:val="ListParagraph"/>
        <w:numPr>
          <w:ilvl w:val="5"/>
          <w:numId w:val="1"/>
        </w:numPr>
        <w:tabs>
          <w:tab w:val="left" w:pos="5955"/>
        </w:tabs>
        <w:ind w:left="1627" w:hanging="187"/>
        <w:jc w:val="both"/>
        <w:rPr>
          <w:rFonts w:cstheme="minorHAnsi"/>
        </w:rPr>
      </w:pPr>
      <w:r>
        <w:rPr>
          <w:rFonts w:cstheme="minorHAnsi"/>
        </w:rPr>
        <w:t>Fellows complete the IDI and associated counseling.</w:t>
      </w:r>
    </w:p>
    <w:p w14:paraId="78B28D63" w14:textId="77777777" w:rsidR="00F8479A" w:rsidRDefault="002C6331" w:rsidP="00034418">
      <w:pPr>
        <w:pStyle w:val="ListParagraph"/>
        <w:numPr>
          <w:ilvl w:val="5"/>
          <w:numId w:val="1"/>
        </w:numPr>
        <w:tabs>
          <w:tab w:val="left" w:pos="5955"/>
        </w:tabs>
        <w:ind w:left="1627" w:hanging="187"/>
        <w:jc w:val="both"/>
        <w:rPr>
          <w:rFonts w:cstheme="minorHAnsi"/>
        </w:rPr>
      </w:pPr>
      <w:r>
        <w:rPr>
          <w:rFonts w:cstheme="minorHAnsi"/>
        </w:rPr>
        <w:t>Fellows</w:t>
      </w:r>
      <w:r w:rsidR="00F8479A">
        <w:rPr>
          <w:rFonts w:cstheme="minorHAnsi"/>
        </w:rPr>
        <w:t>:</w:t>
      </w:r>
    </w:p>
    <w:p w14:paraId="0FBACB6B" w14:textId="3BA7856F" w:rsidR="002C6331" w:rsidRDefault="00F8479A" w:rsidP="00034418">
      <w:pPr>
        <w:pStyle w:val="ListParagraph"/>
        <w:numPr>
          <w:ilvl w:val="6"/>
          <w:numId w:val="1"/>
        </w:numPr>
        <w:tabs>
          <w:tab w:val="left" w:pos="5955"/>
        </w:tabs>
        <w:ind w:left="2520"/>
        <w:jc w:val="both"/>
        <w:rPr>
          <w:rFonts w:cstheme="minorHAnsi"/>
        </w:rPr>
      </w:pPr>
      <w:r>
        <w:rPr>
          <w:rFonts w:cstheme="minorHAnsi"/>
        </w:rPr>
        <w:t>V</w:t>
      </w:r>
      <w:r w:rsidR="002C6331">
        <w:rPr>
          <w:rFonts w:cstheme="minorHAnsi"/>
        </w:rPr>
        <w:t xml:space="preserve">iew videos by Rev. Dr. Nunes and Dr. </w:t>
      </w:r>
      <w:proofErr w:type="spellStart"/>
      <w:r w:rsidR="002C6331">
        <w:rPr>
          <w:rFonts w:cstheme="minorHAnsi"/>
        </w:rPr>
        <w:t>Gort</w:t>
      </w:r>
      <w:proofErr w:type="spellEnd"/>
      <w:r w:rsidR="00082377">
        <w:rPr>
          <w:rFonts w:cstheme="minorHAnsi"/>
        </w:rPr>
        <w:t xml:space="preserve"> on the LECNA Fellows website</w:t>
      </w:r>
      <w:r w:rsidR="002C6331">
        <w:rPr>
          <w:rFonts w:cstheme="minorHAnsi"/>
        </w:rPr>
        <w:t>.</w:t>
      </w:r>
    </w:p>
    <w:p w14:paraId="06908180" w14:textId="77777777" w:rsidR="00082377" w:rsidRDefault="00F8479A" w:rsidP="00082377">
      <w:pPr>
        <w:pStyle w:val="ListParagraph"/>
        <w:numPr>
          <w:ilvl w:val="0"/>
          <w:numId w:val="7"/>
        </w:numPr>
        <w:ind w:left="2520"/>
      </w:pPr>
      <w:r>
        <w:rPr>
          <w:rFonts w:cstheme="minorHAnsi"/>
        </w:rPr>
        <w:t xml:space="preserve">Read </w:t>
      </w:r>
      <w:r w:rsidR="00082377">
        <w:t xml:space="preserve">“From Equity Talk </w:t>
      </w:r>
      <w:proofErr w:type="gramStart"/>
      <w:r w:rsidR="00082377">
        <w:t>To</w:t>
      </w:r>
      <w:proofErr w:type="gramEnd"/>
      <w:r w:rsidR="00082377">
        <w:t xml:space="preserve"> Equity Walk”, McNair, Tia Brown, Estella Mara Bensimon, and Lindsey Malcolm-</w:t>
      </w:r>
      <w:proofErr w:type="spellStart"/>
      <w:r w:rsidR="00082377">
        <w:t>Piqueux</w:t>
      </w:r>
      <w:proofErr w:type="spellEnd"/>
      <w:r w:rsidR="00082377">
        <w:t>, Jossey-Bass, 2020.</w:t>
      </w:r>
    </w:p>
    <w:p w14:paraId="19755B2C" w14:textId="637E0830" w:rsidR="008B2EDD" w:rsidRPr="00082377" w:rsidRDefault="00082377" w:rsidP="00082377">
      <w:pPr>
        <w:pStyle w:val="ListParagraph"/>
        <w:numPr>
          <w:ilvl w:val="0"/>
          <w:numId w:val="7"/>
        </w:numPr>
        <w:tabs>
          <w:tab w:val="left" w:pos="5955"/>
        </w:tabs>
        <w:ind w:left="2520"/>
        <w:jc w:val="both"/>
        <w:rPr>
          <w:rFonts w:cstheme="minorHAnsi"/>
        </w:rPr>
      </w:pPr>
      <w:r>
        <w:t xml:space="preserve">Seeing White podcasts          </w:t>
      </w:r>
      <w:hyperlink r:id="rId5" w:history="1">
        <w:r w:rsidRPr="000A57ED">
          <w:rPr>
            <w:rStyle w:val="Hyperlink"/>
          </w:rPr>
          <w:t>https://www.sceneonradio.org/seeing-white/</w:t>
        </w:r>
      </w:hyperlink>
      <w:r>
        <w:t>.</w:t>
      </w:r>
    </w:p>
    <w:p w14:paraId="1235989B" w14:textId="5625A06D" w:rsidR="00034418" w:rsidRPr="00034418" w:rsidRDefault="00034418" w:rsidP="0077701D">
      <w:pPr>
        <w:pStyle w:val="ListParagraph"/>
        <w:numPr>
          <w:ilvl w:val="3"/>
          <w:numId w:val="1"/>
        </w:numPr>
        <w:tabs>
          <w:tab w:val="left" w:pos="5955"/>
        </w:tabs>
        <w:ind w:left="720"/>
        <w:jc w:val="both"/>
        <w:rPr>
          <w:rFonts w:cstheme="minorHAnsi"/>
          <w:u w:val="single"/>
        </w:rPr>
      </w:pPr>
      <w:r w:rsidRPr="00034418">
        <w:rPr>
          <w:rFonts w:cstheme="minorHAnsi"/>
          <w:u w:val="single"/>
        </w:rPr>
        <w:t>Equity Walk—Engaging Person</w:t>
      </w:r>
      <w:r w:rsidR="00510FAD">
        <w:rPr>
          <w:rFonts w:cstheme="minorHAnsi"/>
          <w:u w:val="single"/>
        </w:rPr>
        <w:t>-to-</w:t>
      </w:r>
      <w:r w:rsidR="00460C23">
        <w:rPr>
          <w:rFonts w:cstheme="minorHAnsi"/>
          <w:u w:val="single"/>
        </w:rPr>
        <w:t>Person.</w:t>
      </w:r>
    </w:p>
    <w:p w14:paraId="6A2C0542" w14:textId="4CC3E504" w:rsidR="0077701D" w:rsidRDefault="0077701D" w:rsidP="00034418">
      <w:pPr>
        <w:pStyle w:val="ListParagraph"/>
        <w:numPr>
          <w:ilvl w:val="4"/>
          <w:numId w:val="1"/>
        </w:numPr>
        <w:tabs>
          <w:tab w:val="left" w:pos="5955"/>
        </w:tabs>
        <w:ind w:left="1080"/>
        <w:jc w:val="both"/>
        <w:rPr>
          <w:rFonts w:cstheme="minorHAnsi"/>
        </w:rPr>
      </w:pPr>
      <w:r>
        <w:rPr>
          <w:rFonts w:cstheme="minorHAnsi"/>
        </w:rPr>
        <w:t>In-Person Retreat                             November 2021</w:t>
      </w:r>
    </w:p>
    <w:p w14:paraId="3DC48568" w14:textId="3ED0CD2C" w:rsidR="007E5121" w:rsidRDefault="007E5121" w:rsidP="00034418">
      <w:pPr>
        <w:pStyle w:val="ListParagraph"/>
        <w:numPr>
          <w:ilvl w:val="5"/>
          <w:numId w:val="1"/>
        </w:numPr>
        <w:tabs>
          <w:tab w:val="left" w:pos="5955"/>
        </w:tabs>
        <w:ind w:left="1440"/>
        <w:jc w:val="both"/>
        <w:rPr>
          <w:rFonts w:cstheme="minorHAnsi"/>
        </w:rPr>
      </w:pPr>
      <w:r>
        <w:rPr>
          <w:rFonts w:cstheme="minorHAnsi"/>
        </w:rPr>
        <w:t>Fellows relate their 1 or 2 takeaways from the IDI, the videos, and the readings.</w:t>
      </w:r>
    </w:p>
    <w:p w14:paraId="7B44E809" w14:textId="42F79616" w:rsidR="002C6331" w:rsidRDefault="00F8479A" w:rsidP="00034418">
      <w:pPr>
        <w:pStyle w:val="ListParagraph"/>
        <w:numPr>
          <w:ilvl w:val="5"/>
          <w:numId w:val="1"/>
        </w:numPr>
        <w:tabs>
          <w:tab w:val="left" w:pos="5955"/>
        </w:tabs>
        <w:ind w:left="1440"/>
        <w:jc w:val="both"/>
        <w:rPr>
          <w:rFonts w:cstheme="minorHAnsi"/>
        </w:rPr>
      </w:pPr>
      <w:r>
        <w:rPr>
          <w:rFonts w:cstheme="minorHAnsi"/>
        </w:rPr>
        <w:t xml:space="preserve">Review of next steps—how engage at a personal level </w:t>
      </w:r>
      <w:r w:rsidR="00CA3D24">
        <w:rPr>
          <w:rFonts w:cstheme="minorHAnsi"/>
        </w:rPr>
        <w:t>across</w:t>
      </w:r>
      <w:r>
        <w:rPr>
          <w:rFonts w:cstheme="minorHAnsi"/>
        </w:rPr>
        <w:t xml:space="preserve"> difference</w:t>
      </w:r>
      <w:r w:rsidR="00082377">
        <w:rPr>
          <w:rFonts w:cstheme="minorHAnsi"/>
        </w:rPr>
        <w:t>.</w:t>
      </w:r>
    </w:p>
    <w:p w14:paraId="58ED7CE7" w14:textId="57BB8FEF" w:rsidR="00F8479A" w:rsidRDefault="00CA3D24" w:rsidP="00034418">
      <w:pPr>
        <w:pStyle w:val="ListParagraph"/>
        <w:numPr>
          <w:ilvl w:val="6"/>
          <w:numId w:val="1"/>
        </w:numPr>
        <w:tabs>
          <w:tab w:val="left" w:pos="5955"/>
        </w:tabs>
        <w:ind w:left="2520"/>
        <w:jc w:val="both"/>
        <w:rPr>
          <w:rFonts w:cstheme="minorHAnsi"/>
        </w:rPr>
      </w:pPr>
      <w:r>
        <w:rPr>
          <w:rFonts w:cstheme="minorHAnsi"/>
        </w:rPr>
        <w:t>Ideas/questions posed by Dr. Gort, Rev. Dr. Nunes and Dr. Feagin</w:t>
      </w:r>
    </w:p>
    <w:p w14:paraId="518DA9E0" w14:textId="5C09626B" w:rsidR="00B27D25" w:rsidRDefault="00B27D25" w:rsidP="00034418">
      <w:pPr>
        <w:pStyle w:val="ListParagraph"/>
        <w:numPr>
          <w:ilvl w:val="5"/>
          <w:numId w:val="1"/>
        </w:numPr>
        <w:tabs>
          <w:tab w:val="left" w:pos="5955"/>
        </w:tabs>
        <w:ind w:left="1440"/>
        <w:jc w:val="both"/>
        <w:rPr>
          <w:rFonts w:cstheme="minorHAnsi"/>
        </w:rPr>
      </w:pPr>
      <w:r>
        <w:rPr>
          <w:rFonts w:cstheme="minorHAnsi"/>
        </w:rPr>
        <w:t>Fellows develop their</w:t>
      </w:r>
      <w:r w:rsidRPr="00B27D25">
        <w:t xml:space="preserve"> </w:t>
      </w:r>
      <w:r w:rsidRPr="00B27D25">
        <w:rPr>
          <w:rFonts w:cstheme="minorHAnsi"/>
        </w:rPr>
        <w:t>personal level</w:t>
      </w:r>
      <w:r>
        <w:rPr>
          <w:rFonts w:cstheme="minorHAnsi"/>
        </w:rPr>
        <w:t xml:space="preserve"> engagement plan</w:t>
      </w:r>
      <w:r w:rsidR="00082377">
        <w:rPr>
          <w:rFonts w:cstheme="minorHAnsi"/>
        </w:rPr>
        <w:t>—we started with self</w:t>
      </w:r>
      <w:r w:rsidR="00D55DFF">
        <w:rPr>
          <w:rFonts w:cstheme="minorHAnsi"/>
        </w:rPr>
        <w:t>,</w:t>
      </w:r>
      <w:r w:rsidR="00082377">
        <w:rPr>
          <w:rFonts w:cstheme="minorHAnsi"/>
        </w:rPr>
        <w:t xml:space="preserve"> now move to others.  </w:t>
      </w:r>
    </w:p>
    <w:p w14:paraId="24CAEC4C" w14:textId="248ADCD4" w:rsidR="00B27D25" w:rsidRDefault="00B27D25" w:rsidP="00034418">
      <w:pPr>
        <w:pStyle w:val="ListParagraph"/>
        <w:numPr>
          <w:ilvl w:val="4"/>
          <w:numId w:val="1"/>
        </w:numPr>
        <w:tabs>
          <w:tab w:val="left" w:pos="5955"/>
        </w:tabs>
        <w:ind w:left="1080"/>
        <w:jc w:val="both"/>
        <w:rPr>
          <w:rFonts w:cstheme="minorHAnsi"/>
        </w:rPr>
      </w:pPr>
      <w:r>
        <w:rPr>
          <w:rFonts w:cstheme="minorHAnsi"/>
        </w:rPr>
        <w:t>November 2021 to January 2022</w:t>
      </w:r>
    </w:p>
    <w:p w14:paraId="7E4681DD" w14:textId="5B1B9196" w:rsidR="00B27D25" w:rsidRPr="009D60B0" w:rsidRDefault="00B27D25" w:rsidP="00034418">
      <w:pPr>
        <w:pStyle w:val="ListParagraph"/>
        <w:numPr>
          <w:ilvl w:val="5"/>
          <w:numId w:val="1"/>
        </w:numPr>
        <w:tabs>
          <w:tab w:val="left" w:pos="5955"/>
        </w:tabs>
        <w:ind w:left="1627" w:hanging="187"/>
        <w:jc w:val="both"/>
        <w:rPr>
          <w:rFonts w:cstheme="minorHAnsi"/>
          <w:color w:val="000000" w:themeColor="text1"/>
        </w:rPr>
      </w:pPr>
      <w:r>
        <w:rPr>
          <w:rFonts w:cstheme="minorHAnsi"/>
        </w:rPr>
        <w:t xml:space="preserve">Fellows engage with folks on their </w:t>
      </w:r>
      <w:r w:rsidRPr="009D60B0">
        <w:rPr>
          <w:rFonts w:cstheme="minorHAnsi"/>
          <w:color w:val="000000" w:themeColor="text1"/>
        </w:rPr>
        <w:t>campus</w:t>
      </w:r>
      <w:r w:rsidR="00082377" w:rsidRPr="009D60B0">
        <w:rPr>
          <w:rFonts w:cstheme="minorHAnsi"/>
          <w:color w:val="000000" w:themeColor="text1"/>
        </w:rPr>
        <w:t xml:space="preserve"> and local community</w:t>
      </w:r>
      <w:r w:rsidRPr="009D60B0">
        <w:rPr>
          <w:rFonts w:cstheme="minorHAnsi"/>
          <w:color w:val="000000" w:themeColor="text1"/>
        </w:rPr>
        <w:t>.</w:t>
      </w:r>
      <w:r w:rsidR="008B2EDD" w:rsidRPr="009D60B0">
        <w:rPr>
          <w:rFonts w:cstheme="minorHAnsi"/>
          <w:color w:val="000000" w:themeColor="text1"/>
        </w:rPr>
        <w:t xml:space="preserve"> </w:t>
      </w:r>
      <w:r w:rsidR="00082377" w:rsidRPr="009D60B0">
        <w:rPr>
          <w:rFonts w:cstheme="minorHAnsi"/>
          <w:color w:val="000000" w:themeColor="text1"/>
        </w:rPr>
        <w:t xml:space="preserve">Seek out people of different ethnic and cultural backgrounds </w:t>
      </w:r>
      <w:r w:rsidR="00D55DFF">
        <w:rPr>
          <w:rFonts w:cstheme="minorHAnsi"/>
          <w:color w:val="000000" w:themeColor="text1"/>
        </w:rPr>
        <w:t>for</w:t>
      </w:r>
      <w:r w:rsidR="00082377" w:rsidRPr="009D60B0">
        <w:rPr>
          <w:rFonts w:cstheme="minorHAnsi"/>
          <w:color w:val="000000" w:themeColor="text1"/>
        </w:rPr>
        <w:t xml:space="preserve"> </w:t>
      </w:r>
      <w:r w:rsidR="00EF0E25">
        <w:rPr>
          <w:rFonts w:cstheme="minorHAnsi"/>
          <w:color w:val="000000" w:themeColor="text1"/>
        </w:rPr>
        <w:t>conversation</w:t>
      </w:r>
      <w:r w:rsidR="003A7919">
        <w:rPr>
          <w:rFonts w:cstheme="minorHAnsi"/>
          <w:color w:val="000000" w:themeColor="text1"/>
        </w:rPr>
        <w:t>.</w:t>
      </w:r>
    </w:p>
    <w:p w14:paraId="5BFFB558" w14:textId="11F0B06E" w:rsidR="00034418" w:rsidRPr="00034418" w:rsidRDefault="00034418" w:rsidP="0077701D">
      <w:pPr>
        <w:pStyle w:val="ListParagraph"/>
        <w:numPr>
          <w:ilvl w:val="3"/>
          <w:numId w:val="1"/>
        </w:numPr>
        <w:tabs>
          <w:tab w:val="left" w:pos="5955"/>
        </w:tabs>
        <w:ind w:left="720"/>
        <w:jc w:val="both"/>
        <w:rPr>
          <w:rFonts w:cstheme="minorHAnsi"/>
          <w:u w:val="single"/>
        </w:rPr>
      </w:pPr>
      <w:r w:rsidRPr="00034418">
        <w:rPr>
          <w:rFonts w:cstheme="minorHAnsi"/>
          <w:u w:val="single"/>
        </w:rPr>
        <w:t>Equity Walk—Engaging Community</w:t>
      </w:r>
      <w:r w:rsidR="00460C23">
        <w:rPr>
          <w:rFonts w:cstheme="minorHAnsi"/>
          <w:u w:val="single"/>
        </w:rPr>
        <w:t>.</w:t>
      </w:r>
    </w:p>
    <w:p w14:paraId="197B6D81" w14:textId="528BE5E7" w:rsidR="0077701D" w:rsidRDefault="0077701D" w:rsidP="009D590F">
      <w:pPr>
        <w:pStyle w:val="ListParagraph"/>
        <w:numPr>
          <w:ilvl w:val="4"/>
          <w:numId w:val="1"/>
        </w:numPr>
        <w:tabs>
          <w:tab w:val="left" w:pos="5955"/>
        </w:tabs>
        <w:ind w:left="1080"/>
        <w:jc w:val="both"/>
        <w:rPr>
          <w:rFonts w:cstheme="minorHAnsi"/>
        </w:rPr>
      </w:pPr>
      <w:r>
        <w:rPr>
          <w:rFonts w:cstheme="minorHAnsi"/>
        </w:rPr>
        <w:t>Mid-year Virtual Retreat                 January 2022</w:t>
      </w:r>
    </w:p>
    <w:p w14:paraId="5A586E83" w14:textId="04B17B40" w:rsidR="007E5121" w:rsidRPr="008B2EDD" w:rsidRDefault="007E5121" w:rsidP="009D590F">
      <w:pPr>
        <w:pStyle w:val="ListParagraph"/>
        <w:numPr>
          <w:ilvl w:val="5"/>
          <w:numId w:val="1"/>
        </w:numPr>
        <w:tabs>
          <w:tab w:val="left" w:pos="5955"/>
        </w:tabs>
        <w:ind w:left="1627" w:hanging="187"/>
        <w:jc w:val="both"/>
        <w:rPr>
          <w:rFonts w:cstheme="minorHAnsi"/>
          <w:color w:val="4472C4" w:themeColor="accent1"/>
        </w:rPr>
      </w:pPr>
      <w:r>
        <w:rPr>
          <w:rFonts w:cstheme="minorHAnsi"/>
        </w:rPr>
        <w:t>Speaker</w:t>
      </w:r>
      <w:r w:rsidR="008B2EDD">
        <w:rPr>
          <w:rFonts w:cstheme="minorHAnsi"/>
        </w:rPr>
        <w:t xml:space="preserve">:  </w:t>
      </w:r>
      <w:r w:rsidR="003A7919">
        <w:rPr>
          <w:rFonts w:cstheme="minorHAnsi"/>
        </w:rPr>
        <w:t xml:space="preserve">Dr. </w:t>
      </w:r>
      <w:r w:rsidR="008B2EDD" w:rsidRPr="003A7919">
        <w:rPr>
          <w:rFonts w:cstheme="minorHAnsi"/>
          <w:color w:val="000000" w:themeColor="text1"/>
        </w:rPr>
        <w:t xml:space="preserve">Joe </w:t>
      </w:r>
      <w:proofErr w:type="spellStart"/>
      <w:r w:rsidR="008B2EDD" w:rsidRPr="003A7919">
        <w:rPr>
          <w:rFonts w:cstheme="minorHAnsi"/>
          <w:color w:val="000000" w:themeColor="text1"/>
        </w:rPr>
        <w:t>Faegin</w:t>
      </w:r>
      <w:proofErr w:type="spellEnd"/>
      <w:r w:rsidR="00D70DE6" w:rsidRPr="003A7919">
        <w:rPr>
          <w:rFonts w:cstheme="minorHAnsi"/>
          <w:color w:val="000000" w:themeColor="text1"/>
        </w:rPr>
        <w:t xml:space="preserve"> </w:t>
      </w:r>
    </w:p>
    <w:p w14:paraId="503E4261" w14:textId="1EB703E5" w:rsidR="00401488" w:rsidRDefault="00B27D25" w:rsidP="009D590F">
      <w:pPr>
        <w:pStyle w:val="ListParagraph"/>
        <w:numPr>
          <w:ilvl w:val="5"/>
          <w:numId w:val="1"/>
        </w:numPr>
        <w:tabs>
          <w:tab w:val="left" w:pos="5955"/>
        </w:tabs>
        <w:ind w:left="1627" w:hanging="187"/>
        <w:jc w:val="both"/>
        <w:rPr>
          <w:rFonts w:cstheme="minorHAnsi"/>
        </w:rPr>
      </w:pPr>
      <w:r>
        <w:rPr>
          <w:rFonts w:cstheme="minorHAnsi"/>
        </w:rPr>
        <w:t xml:space="preserve">Introduce strategies for engaging in difference at </w:t>
      </w:r>
      <w:r w:rsidR="00401488">
        <w:rPr>
          <w:rFonts w:cstheme="minorHAnsi"/>
        </w:rPr>
        <w:t>the</w:t>
      </w:r>
      <w:r>
        <w:rPr>
          <w:rFonts w:cstheme="minorHAnsi"/>
        </w:rPr>
        <w:t xml:space="preserve"> campus level.</w:t>
      </w:r>
      <w:r w:rsidR="00401488">
        <w:rPr>
          <w:rFonts w:cstheme="minorHAnsi"/>
        </w:rPr>
        <w:t xml:space="preserve">  What are some key issues and indicators</w:t>
      </w:r>
      <w:r w:rsidR="003A7919">
        <w:rPr>
          <w:rFonts w:cstheme="minorHAnsi"/>
        </w:rPr>
        <w:t xml:space="preserve">? Examples—campus programs in diversity and inclusion which might include committees and use of the IDI; level of engagement across the campus (administration, </w:t>
      </w:r>
      <w:proofErr w:type="gramStart"/>
      <w:r w:rsidR="003A7919">
        <w:rPr>
          <w:rFonts w:cstheme="minorHAnsi"/>
        </w:rPr>
        <w:t>faculty</w:t>
      </w:r>
      <w:proofErr w:type="gramEnd"/>
      <w:r w:rsidR="003A7919">
        <w:rPr>
          <w:rFonts w:cstheme="minorHAnsi"/>
        </w:rPr>
        <w:t xml:space="preserve"> and students) and how it occurs; and processes to engage in conversation.  </w:t>
      </w:r>
    </w:p>
    <w:p w14:paraId="14D53997" w14:textId="4254F3AF" w:rsidR="002C6331" w:rsidRDefault="003A7919" w:rsidP="009D590F">
      <w:pPr>
        <w:pStyle w:val="ListParagraph"/>
        <w:numPr>
          <w:ilvl w:val="5"/>
          <w:numId w:val="1"/>
        </w:numPr>
        <w:tabs>
          <w:tab w:val="left" w:pos="5955"/>
        </w:tabs>
        <w:ind w:left="1627" w:hanging="187"/>
        <w:jc w:val="both"/>
        <w:rPr>
          <w:rFonts w:cstheme="minorHAnsi"/>
        </w:rPr>
      </w:pPr>
      <w:r>
        <w:rPr>
          <w:rFonts w:cstheme="minorHAnsi"/>
        </w:rPr>
        <w:t xml:space="preserve">Examples from within LECNA:  Augustana and maybe </w:t>
      </w:r>
      <w:r w:rsidR="00401488">
        <w:rPr>
          <w:rFonts w:cstheme="minorHAnsi"/>
        </w:rPr>
        <w:t>Augsburg program</w:t>
      </w:r>
      <w:r w:rsidR="00195226">
        <w:rPr>
          <w:rFonts w:cstheme="minorHAnsi"/>
        </w:rPr>
        <w:t xml:space="preserve">—DEI </w:t>
      </w:r>
      <w:r w:rsidR="00195226" w:rsidRPr="00195226">
        <w:rPr>
          <w:rFonts w:cstheme="minorHAnsi"/>
        </w:rPr>
        <w:t>certification process</w:t>
      </w:r>
      <w:r>
        <w:rPr>
          <w:rFonts w:cstheme="minorHAnsi"/>
        </w:rPr>
        <w:t>.</w:t>
      </w:r>
      <w:r w:rsidR="00D70DE6">
        <w:rPr>
          <w:rFonts w:cstheme="minorHAnsi"/>
        </w:rPr>
        <w:t xml:space="preserve"> </w:t>
      </w:r>
    </w:p>
    <w:p w14:paraId="4C2991EE" w14:textId="49034702" w:rsidR="00B27D25" w:rsidRDefault="00B27D25" w:rsidP="009D590F">
      <w:pPr>
        <w:pStyle w:val="ListParagraph"/>
        <w:numPr>
          <w:ilvl w:val="4"/>
          <w:numId w:val="1"/>
        </w:numPr>
        <w:tabs>
          <w:tab w:val="left" w:pos="5955"/>
        </w:tabs>
        <w:ind w:left="1080"/>
        <w:jc w:val="both"/>
        <w:rPr>
          <w:rFonts w:cstheme="minorHAnsi"/>
        </w:rPr>
      </w:pPr>
      <w:r>
        <w:rPr>
          <w:rFonts w:cstheme="minorHAnsi"/>
        </w:rPr>
        <w:t>January to May 2022</w:t>
      </w:r>
    </w:p>
    <w:p w14:paraId="1DC801AD" w14:textId="05412C01" w:rsidR="00B27D25" w:rsidRDefault="00B27D25" w:rsidP="009D590F">
      <w:pPr>
        <w:pStyle w:val="ListParagraph"/>
        <w:numPr>
          <w:ilvl w:val="5"/>
          <w:numId w:val="1"/>
        </w:numPr>
        <w:tabs>
          <w:tab w:val="left" w:pos="5955"/>
        </w:tabs>
        <w:ind w:left="1627" w:hanging="187"/>
        <w:jc w:val="both"/>
        <w:rPr>
          <w:rFonts w:cstheme="minorHAnsi"/>
        </w:rPr>
      </w:pPr>
      <w:r>
        <w:rPr>
          <w:rFonts w:cstheme="minorHAnsi"/>
        </w:rPr>
        <w:t xml:space="preserve">Fellows continue to engage with difference at a personal </w:t>
      </w:r>
      <w:r w:rsidR="003A7919">
        <w:rPr>
          <w:rFonts w:cstheme="minorHAnsi"/>
        </w:rPr>
        <w:t>level and begin to engage</w:t>
      </w:r>
      <w:r w:rsidR="00E81F4D">
        <w:rPr>
          <w:rFonts w:cstheme="minorHAnsi"/>
        </w:rPr>
        <w:t xml:space="preserve"> their</w:t>
      </w:r>
      <w:r w:rsidR="009D590F">
        <w:rPr>
          <w:rFonts w:cstheme="minorHAnsi"/>
        </w:rPr>
        <w:t xml:space="preserve"> community</w:t>
      </w:r>
      <w:r w:rsidR="00E81F4D">
        <w:rPr>
          <w:rFonts w:cstheme="minorHAnsi"/>
        </w:rPr>
        <w:t>.</w:t>
      </w:r>
    </w:p>
    <w:p w14:paraId="2708036A" w14:textId="525237DB" w:rsidR="0077701D" w:rsidRDefault="0077701D" w:rsidP="0077701D">
      <w:pPr>
        <w:pStyle w:val="ListParagraph"/>
        <w:numPr>
          <w:ilvl w:val="3"/>
          <w:numId w:val="1"/>
        </w:numPr>
        <w:tabs>
          <w:tab w:val="left" w:pos="5955"/>
        </w:tabs>
        <w:ind w:left="720"/>
        <w:jc w:val="both"/>
        <w:rPr>
          <w:rFonts w:cstheme="minorHAnsi"/>
        </w:rPr>
      </w:pPr>
      <w:r>
        <w:rPr>
          <w:rFonts w:cstheme="minorHAnsi"/>
        </w:rPr>
        <w:t xml:space="preserve">Closing Retreat                                  </w:t>
      </w:r>
      <w:r w:rsidR="00535E2F">
        <w:rPr>
          <w:rFonts w:cstheme="minorHAnsi"/>
        </w:rPr>
        <w:t>May 2022</w:t>
      </w:r>
    </w:p>
    <w:p w14:paraId="3735C019" w14:textId="3E9A8D6A" w:rsidR="002C6331" w:rsidRPr="0077701D" w:rsidRDefault="002C6331" w:rsidP="002C6331">
      <w:pPr>
        <w:pStyle w:val="ListParagraph"/>
        <w:numPr>
          <w:ilvl w:val="4"/>
          <w:numId w:val="1"/>
        </w:numPr>
        <w:tabs>
          <w:tab w:val="left" w:pos="5955"/>
        </w:tabs>
        <w:ind w:left="1440"/>
        <w:jc w:val="both"/>
        <w:rPr>
          <w:rFonts w:cstheme="minorHAnsi"/>
        </w:rPr>
      </w:pPr>
      <w:r>
        <w:rPr>
          <w:rFonts w:cstheme="minorHAnsi"/>
        </w:rPr>
        <w:t>Fellows ILM and VLP reports incorporate the results of their intercultural work.</w:t>
      </w:r>
    </w:p>
    <w:p w14:paraId="506CBA4B" w14:textId="4DE007B1" w:rsidR="0077701D" w:rsidRDefault="0077701D" w:rsidP="00ED2551">
      <w:pPr>
        <w:tabs>
          <w:tab w:val="left" w:pos="5955"/>
        </w:tabs>
        <w:jc w:val="both"/>
        <w:rPr>
          <w:rFonts w:cstheme="minorHAnsi"/>
        </w:rPr>
      </w:pPr>
    </w:p>
    <w:p w14:paraId="1EFD142B" w14:textId="77777777" w:rsidR="007E5121" w:rsidRPr="007E5121" w:rsidRDefault="007E5121" w:rsidP="007E5121">
      <w:pPr>
        <w:tabs>
          <w:tab w:val="left" w:pos="5955"/>
        </w:tabs>
        <w:jc w:val="both"/>
        <w:rPr>
          <w:rFonts w:cstheme="minorHAnsi"/>
          <w:u w:val="single"/>
        </w:rPr>
      </w:pPr>
      <w:r w:rsidRPr="007E5121">
        <w:rPr>
          <w:rFonts w:cstheme="minorHAnsi"/>
        </w:rPr>
        <w:t xml:space="preserve">“Harvard scholar Diana Eck makes a useful distinction between diversity and pluralism.  Diversity, she emphasizes, is simply the fact of people with different identities, backgrounds, and worldviews living in close quarters.  The term, as she uses it, suggests nothing about how these individuals and communities relate to one another.  Pluralism, in Eck’s definition, is the energetic engagement of difference toward positive ends.  </w:t>
      </w:r>
      <w:r w:rsidRPr="007E5121">
        <w:rPr>
          <w:rFonts w:cstheme="minorHAnsi"/>
          <w:u w:val="single"/>
        </w:rPr>
        <w:t>Diversity, in other words, is simply a demographic fact; pluralism is a hard-won achievement.</w:t>
      </w:r>
      <w:r w:rsidRPr="007E5121">
        <w:rPr>
          <w:rFonts w:cstheme="minorHAnsi"/>
        </w:rPr>
        <w:t xml:space="preserve">  That is the goal the United States has set for itself.  Our motto, after all, is E pluribus </w:t>
      </w:r>
      <w:proofErr w:type="spellStart"/>
      <w:r w:rsidRPr="007E5121">
        <w:rPr>
          <w:rFonts w:cstheme="minorHAnsi"/>
        </w:rPr>
        <w:t>unum</w:t>
      </w:r>
      <w:proofErr w:type="spellEnd"/>
      <w:r w:rsidRPr="007E5121">
        <w:rPr>
          <w:rFonts w:cstheme="minorHAnsi"/>
        </w:rPr>
        <w:t xml:space="preserve"> – ‘out of many, one.’   In the words of [American political theorist] Michael </w:t>
      </w:r>
      <w:proofErr w:type="spellStart"/>
      <w:r w:rsidRPr="007E5121">
        <w:rPr>
          <w:rFonts w:cstheme="minorHAnsi"/>
        </w:rPr>
        <w:t>Walzer</w:t>
      </w:r>
      <w:proofErr w:type="spellEnd"/>
      <w:r w:rsidRPr="007E5121">
        <w:rPr>
          <w:rFonts w:cstheme="minorHAnsi"/>
        </w:rPr>
        <w:t xml:space="preserve">, the challenge is, ‘How are we, in the United States, to embrace differences and maintain a common life?’  </w:t>
      </w:r>
      <w:r w:rsidRPr="007E5121">
        <w:rPr>
          <w:rFonts w:cstheme="minorHAnsi"/>
          <w:u w:val="single"/>
        </w:rPr>
        <w:t>I define pluralism as an ethic that has three parts:  respect for different identities, relationships between diverse communities, and a commitment to the common good.”</w:t>
      </w:r>
    </w:p>
    <w:p w14:paraId="6DFB7382" w14:textId="77777777" w:rsidR="007E5121" w:rsidRPr="007E5121" w:rsidRDefault="007E5121" w:rsidP="007E5121">
      <w:pPr>
        <w:tabs>
          <w:tab w:val="left" w:pos="5955"/>
        </w:tabs>
        <w:jc w:val="both"/>
        <w:rPr>
          <w:rFonts w:cstheme="minorHAnsi"/>
        </w:rPr>
      </w:pPr>
      <w:r w:rsidRPr="007E5121">
        <w:rPr>
          <w:rFonts w:cstheme="minorHAnsi"/>
        </w:rPr>
        <w:t xml:space="preserve"> </w:t>
      </w:r>
    </w:p>
    <w:p w14:paraId="2693DDBB" w14:textId="628B43C7" w:rsidR="007E5121" w:rsidRPr="00ED2551" w:rsidRDefault="007E5121" w:rsidP="007E5121">
      <w:pPr>
        <w:tabs>
          <w:tab w:val="left" w:pos="5955"/>
        </w:tabs>
        <w:jc w:val="both"/>
        <w:rPr>
          <w:rFonts w:cstheme="minorHAnsi"/>
        </w:rPr>
      </w:pPr>
      <w:r w:rsidRPr="007E5121">
        <w:rPr>
          <w:rFonts w:cstheme="minorHAnsi"/>
        </w:rPr>
        <w:t xml:space="preserve">            --- From the 2018 book, Out of Many Faiths: Religious Diversity and the American Promise, by </w:t>
      </w:r>
      <w:proofErr w:type="spellStart"/>
      <w:r w:rsidRPr="007E5121">
        <w:rPr>
          <w:rFonts w:cstheme="minorHAnsi"/>
        </w:rPr>
        <w:t>Eboo</w:t>
      </w:r>
      <w:proofErr w:type="spellEnd"/>
      <w:r w:rsidRPr="007E5121">
        <w:rPr>
          <w:rFonts w:cstheme="minorHAnsi"/>
        </w:rPr>
        <w:t xml:space="preserve"> Patel</w:t>
      </w:r>
    </w:p>
    <w:sectPr w:rsidR="007E5121" w:rsidRPr="00ED2551" w:rsidSect="000604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384D"/>
    <w:multiLevelType w:val="hybridMultilevel"/>
    <w:tmpl w:val="3F0C0E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3D5E103C"/>
    <w:multiLevelType w:val="hybridMultilevel"/>
    <w:tmpl w:val="547A61C0"/>
    <w:lvl w:ilvl="0" w:tplc="FDD8F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53167"/>
    <w:multiLevelType w:val="hybridMultilevel"/>
    <w:tmpl w:val="239095C2"/>
    <w:lvl w:ilvl="0" w:tplc="AE5A2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E68D1"/>
    <w:multiLevelType w:val="hybridMultilevel"/>
    <w:tmpl w:val="3132A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52DF3"/>
    <w:multiLevelType w:val="hybridMultilevel"/>
    <w:tmpl w:val="176A8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85633"/>
    <w:multiLevelType w:val="hybridMultilevel"/>
    <w:tmpl w:val="5986EAB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8C4B8D"/>
    <w:multiLevelType w:val="hybridMultilevel"/>
    <w:tmpl w:val="441680BC"/>
    <w:lvl w:ilvl="0" w:tplc="68D08AF2">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DD"/>
    <w:rsid w:val="000061A5"/>
    <w:rsid w:val="00034418"/>
    <w:rsid w:val="00060479"/>
    <w:rsid w:val="000700D6"/>
    <w:rsid w:val="00082377"/>
    <w:rsid w:val="00084CCD"/>
    <w:rsid w:val="00153BDF"/>
    <w:rsid w:val="00191B89"/>
    <w:rsid w:val="00195226"/>
    <w:rsid w:val="001D3A21"/>
    <w:rsid w:val="00214398"/>
    <w:rsid w:val="00223C5E"/>
    <w:rsid w:val="00233C77"/>
    <w:rsid w:val="00250FEF"/>
    <w:rsid w:val="00263840"/>
    <w:rsid w:val="002C6331"/>
    <w:rsid w:val="00312634"/>
    <w:rsid w:val="00377B5B"/>
    <w:rsid w:val="003A7919"/>
    <w:rsid w:val="00401488"/>
    <w:rsid w:val="00405B99"/>
    <w:rsid w:val="00460C23"/>
    <w:rsid w:val="0047149B"/>
    <w:rsid w:val="00484185"/>
    <w:rsid w:val="004D423B"/>
    <w:rsid w:val="0050000D"/>
    <w:rsid w:val="00510FAD"/>
    <w:rsid w:val="0051692C"/>
    <w:rsid w:val="00535E2F"/>
    <w:rsid w:val="00555A65"/>
    <w:rsid w:val="00576B76"/>
    <w:rsid w:val="00594DC9"/>
    <w:rsid w:val="00597CFD"/>
    <w:rsid w:val="005A2F2D"/>
    <w:rsid w:val="005F12A5"/>
    <w:rsid w:val="006010E6"/>
    <w:rsid w:val="0064495E"/>
    <w:rsid w:val="00650195"/>
    <w:rsid w:val="00676EDD"/>
    <w:rsid w:val="0069046D"/>
    <w:rsid w:val="006906AC"/>
    <w:rsid w:val="007218D3"/>
    <w:rsid w:val="00724713"/>
    <w:rsid w:val="007530F3"/>
    <w:rsid w:val="0077701D"/>
    <w:rsid w:val="007E5121"/>
    <w:rsid w:val="007F7DCB"/>
    <w:rsid w:val="00804F9C"/>
    <w:rsid w:val="00824F7D"/>
    <w:rsid w:val="0089426D"/>
    <w:rsid w:val="008B2EDD"/>
    <w:rsid w:val="008C7103"/>
    <w:rsid w:val="008D6E1D"/>
    <w:rsid w:val="009D590F"/>
    <w:rsid w:val="009D60B0"/>
    <w:rsid w:val="009D7A37"/>
    <w:rsid w:val="009F416A"/>
    <w:rsid w:val="00A31DD0"/>
    <w:rsid w:val="00A4387C"/>
    <w:rsid w:val="00A50CC4"/>
    <w:rsid w:val="00AB6BD2"/>
    <w:rsid w:val="00B263DF"/>
    <w:rsid w:val="00B27D25"/>
    <w:rsid w:val="00B40423"/>
    <w:rsid w:val="00B53B2D"/>
    <w:rsid w:val="00BA42CD"/>
    <w:rsid w:val="00BE52EA"/>
    <w:rsid w:val="00C1239C"/>
    <w:rsid w:val="00C24694"/>
    <w:rsid w:val="00C41077"/>
    <w:rsid w:val="00CA3D24"/>
    <w:rsid w:val="00CB5A80"/>
    <w:rsid w:val="00CC0142"/>
    <w:rsid w:val="00D3443B"/>
    <w:rsid w:val="00D55DFF"/>
    <w:rsid w:val="00D70DE6"/>
    <w:rsid w:val="00DE4C37"/>
    <w:rsid w:val="00E04859"/>
    <w:rsid w:val="00E418A3"/>
    <w:rsid w:val="00E4778D"/>
    <w:rsid w:val="00E81F4D"/>
    <w:rsid w:val="00ED2551"/>
    <w:rsid w:val="00EF0E25"/>
    <w:rsid w:val="00F126C1"/>
    <w:rsid w:val="00F8479A"/>
    <w:rsid w:val="00F86E7E"/>
    <w:rsid w:val="00F9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6617"/>
  <w15:chartTrackingRefBased/>
  <w15:docId w15:val="{3703EE35-DD19-49B1-B13F-116F648D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DD"/>
    <w:pPr>
      <w:ind w:left="720"/>
      <w:contextualSpacing/>
    </w:pPr>
  </w:style>
  <w:style w:type="character" w:styleId="Hyperlink">
    <w:name w:val="Hyperlink"/>
    <w:basedOn w:val="DefaultParagraphFont"/>
    <w:uiPriority w:val="99"/>
    <w:unhideWhenUsed/>
    <w:rsid w:val="00C1239C"/>
    <w:rPr>
      <w:color w:val="0563C1" w:themeColor="hyperlink"/>
      <w:u w:val="single"/>
    </w:rPr>
  </w:style>
  <w:style w:type="paragraph" w:styleId="BalloonText">
    <w:name w:val="Balloon Text"/>
    <w:basedOn w:val="Normal"/>
    <w:link w:val="BalloonTextChar"/>
    <w:uiPriority w:val="99"/>
    <w:semiHidden/>
    <w:unhideWhenUsed/>
    <w:rsid w:val="0031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34"/>
    <w:rPr>
      <w:rFonts w:ascii="Segoe UI" w:hAnsi="Segoe UI" w:cs="Segoe UI"/>
      <w:sz w:val="18"/>
      <w:szCs w:val="18"/>
    </w:rPr>
  </w:style>
  <w:style w:type="character" w:styleId="UnresolvedMention">
    <w:name w:val="Unresolved Mention"/>
    <w:basedOn w:val="DefaultParagraphFont"/>
    <w:uiPriority w:val="99"/>
    <w:semiHidden/>
    <w:unhideWhenUsed/>
    <w:rsid w:val="00597CFD"/>
    <w:rPr>
      <w:color w:val="605E5C"/>
      <w:shd w:val="clear" w:color="auto" w:fill="E1DFDD"/>
    </w:rPr>
  </w:style>
  <w:style w:type="paragraph" w:customStyle="1" w:styleId="xmsonormal">
    <w:name w:val="x_msonormal"/>
    <w:basedOn w:val="Normal"/>
    <w:rsid w:val="00ED255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5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eneonradio.org/seeing-wh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Cedel</dc:creator>
  <cp:keywords/>
  <dc:description/>
  <cp:lastModifiedBy>Thomas Cedel</cp:lastModifiedBy>
  <cp:revision>2</cp:revision>
  <cp:lastPrinted>2021-03-29T02:25:00Z</cp:lastPrinted>
  <dcterms:created xsi:type="dcterms:W3CDTF">2021-05-26T17:18:00Z</dcterms:created>
  <dcterms:modified xsi:type="dcterms:W3CDTF">2021-05-26T17:18:00Z</dcterms:modified>
</cp:coreProperties>
</file>